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3" w:rsidRDefault="009B2193" w:rsidP="009B219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9B2193" w:rsidRPr="0081367A" w:rsidRDefault="009B2193" w:rsidP="009B219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9B2193" w:rsidRPr="0081367A" w:rsidRDefault="009B2193" w:rsidP="009B219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>do Zarządzenia Wójta Gminy Ujsoły</w:t>
      </w:r>
    </w:p>
    <w:p w:rsidR="009B2193" w:rsidRPr="0081367A" w:rsidRDefault="009B2193" w:rsidP="009B2193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26/2018 </w:t>
      </w:r>
      <w:r w:rsidRPr="0081367A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12.06.2018r. 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UMOWA NR …………</w:t>
      </w: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w dniu ……………………. w </w:t>
      </w:r>
      <w:r>
        <w:rPr>
          <w:rFonts w:ascii="Times New Roman" w:eastAsia="Times New Roman" w:hAnsi="Times New Roman" w:cs="Times New Roman"/>
          <w:lang w:eastAsia="pl-PL"/>
        </w:rPr>
        <w:t xml:space="preserve">Ujsołach, </w:t>
      </w:r>
      <w:r w:rsidRPr="00721923">
        <w:rPr>
          <w:rFonts w:ascii="Times New Roman" w:eastAsia="Times New Roman" w:hAnsi="Times New Roman" w:cs="Times New Roman"/>
          <w:lang w:eastAsia="pl-PL"/>
        </w:rPr>
        <w:t>pomiędzy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Gminą Ujsoły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 xml:space="preserve">ul. Gminna 1, 34-371 Ujsoły, 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Wójta Gminy Ujsoły – Tadeusza Piętkę,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zwaną w dalszej części Porozumienia „Organizatorem Programu”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a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zwanym w dalszej części Umowy „Partnerem Programu”,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Partner włącza się do realizacji – w okresie od dnia zawarcia niniejszej Umowy do dnia.......... -”Programu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Karty Mieszkańca Gminy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”, prowadzonego przez Gminę </w:t>
      </w:r>
      <w:r>
        <w:rPr>
          <w:rFonts w:ascii="Times New Roman" w:eastAsia="Times New Roman" w:hAnsi="Times New Roman" w:cs="Times New Roman"/>
          <w:lang w:eastAsia="pl-PL"/>
        </w:rPr>
        <w:t>Ujsoły,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na podstawie Uchwały nr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……………….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lang w:eastAsia="pl-PL"/>
        </w:rPr>
        <w:t>Gminy Ujsoły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r. w sprawie wprowadzenia „Programu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Karty Mieszkańca Gminy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721923">
        <w:rPr>
          <w:rFonts w:ascii="Times New Roman" w:eastAsia="Times New Roman" w:hAnsi="Times New Roman" w:cs="Times New Roman"/>
          <w:lang w:eastAsia="pl-PL"/>
        </w:rPr>
        <w:t>”.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§ 2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Partner wprowadza do swojej oferty następujące ulgi i uprawnienia dla posiadaczy imiennych Kart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Mieszkańca Gminy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 wykorzystywanych dla „P</w:t>
      </w:r>
      <w:r>
        <w:rPr>
          <w:rFonts w:ascii="Times New Roman" w:eastAsia="Times New Roman" w:hAnsi="Times New Roman" w:cs="Times New Roman"/>
          <w:lang w:eastAsia="pl-PL"/>
        </w:rPr>
        <w:t>rogramu Karty Mieszkańca Gminy Ujsoły</w:t>
      </w:r>
      <w:r w:rsidRPr="00721923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721923">
        <w:rPr>
          <w:rFonts w:ascii="Times New Roman" w:eastAsia="Times New Roman" w:hAnsi="Times New Roman" w:cs="Times New Roman"/>
          <w:lang w:eastAsia="pl-PL"/>
        </w:rPr>
        <w:t>zwa</w:t>
      </w:r>
      <w:r>
        <w:rPr>
          <w:rFonts w:ascii="Times New Roman" w:eastAsia="Times New Roman" w:hAnsi="Times New Roman" w:cs="Times New Roman"/>
          <w:lang w:eastAsia="pl-PL"/>
        </w:rPr>
        <w:t>nych dalej „Posiadaczami Karty”: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B2193" w:rsidTr="00C66A51">
        <w:tc>
          <w:tcPr>
            <w:tcW w:w="4531" w:type="dxa"/>
            <w:vAlign w:val="center"/>
          </w:tcPr>
          <w:p w:rsidR="009B2193" w:rsidRPr="00721923" w:rsidRDefault="009B219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923">
              <w:rPr>
                <w:rFonts w:ascii="Times New Roman" w:eastAsia="Times New Roman" w:hAnsi="Times New Roman" w:cs="Times New Roman"/>
                <w:lang w:eastAsia="pl-PL"/>
              </w:rPr>
              <w:t>Adresy miejsc, gdzie można realizować ulgi,</w:t>
            </w:r>
          </w:p>
          <w:p w:rsidR="009B2193" w:rsidRDefault="009B219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923">
              <w:rPr>
                <w:rFonts w:ascii="Times New Roman" w:eastAsia="Times New Roman" w:hAnsi="Times New Roman" w:cs="Times New Roman"/>
                <w:lang w:eastAsia="pl-PL"/>
              </w:rPr>
              <w:t>uprawnienia i rabaty</w:t>
            </w:r>
          </w:p>
        </w:tc>
        <w:tc>
          <w:tcPr>
            <w:tcW w:w="4531" w:type="dxa"/>
            <w:vAlign w:val="center"/>
          </w:tcPr>
          <w:p w:rsidR="009B2193" w:rsidRDefault="009B2193" w:rsidP="00C66A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923">
              <w:rPr>
                <w:rFonts w:ascii="Times New Roman" w:eastAsia="Times New Roman" w:hAnsi="Times New Roman" w:cs="Times New Roman"/>
                <w:lang w:eastAsia="pl-PL"/>
              </w:rPr>
              <w:t>Zakres ulg i uprawnień</w:t>
            </w:r>
          </w:p>
        </w:tc>
      </w:tr>
      <w:tr w:rsidR="009B2193" w:rsidTr="00C66A51"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2193" w:rsidTr="00C66A51"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2193" w:rsidTr="00C66A51"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2193" w:rsidTr="00C66A51"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9B2193" w:rsidRDefault="009B2193" w:rsidP="00C66A5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9B2193" w:rsidRPr="00721923" w:rsidRDefault="009B2193" w:rsidP="009B219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21923">
        <w:rPr>
          <w:rFonts w:ascii="Times New Roman" w:eastAsia="Times New Roman" w:hAnsi="Times New Roman" w:cs="Times New Roman"/>
          <w:lang w:eastAsia="pl-PL"/>
        </w:rPr>
        <w:t>Partner zobowiązuje się do finansowania udzielonych ulg i uprawnień we własnym zakresie.</w:t>
      </w:r>
    </w:p>
    <w:p w:rsidR="009B2193" w:rsidRDefault="009B2193" w:rsidP="009B219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21923">
        <w:rPr>
          <w:rFonts w:ascii="Times New Roman" w:eastAsia="Times New Roman" w:hAnsi="Times New Roman" w:cs="Times New Roman"/>
          <w:lang w:eastAsia="pl-PL"/>
        </w:rPr>
        <w:t>Z tytułu realizacji postanowień niniejszej umowy Strony nie będą kierować wobec siebie żadnych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>roszczeń finansowych.</w:t>
      </w:r>
    </w:p>
    <w:p w:rsidR="009B2193" w:rsidRPr="00721923" w:rsidRDefault="009B2193" w:rsidP="009B2193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Partner Programu zobowiązuje się do zachowania w tajemnicy danych osobowych Posiadaczy Karty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>zgodnie z ustawą z dnia 29 sierpnia 1997 roku o ochronie danych osobowych (</w:t>
      </w:r>
      <w:proofErr w:type="spellStart"/>
      <w:r w:rsidRPr="0072192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21923">
        <w:rPr>
          <w:rFonts w:ascii="Times New Roman" w:eastAsia="Times New Roman" w:hAnsi="Times New Roman" w:cs="Times New Roman"/>
          <w:lang w:eastAsia="pl-PL"/>
        </w:rPr>
        <w:t xml:space="preserve">. Dz. U. z 2016 r. poz. 922 z </w:t>
      </w:r>
      <w:proofErr w:type="spellStart"/>
      <w:r w:rsidRPr="0072192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21923">
        <w:rPr>
          <w:rFonts w:ascii="Times New Roman" w:eastAsia="Times New Roman" w:hAnsi="Times New Roman" w:cs="Times New Roman"/>
          <w:lang w:eastAsia="pl-PL"/>
        </w:rPr>
        <w:t>. zm.).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Organizator programu zapewni Partnerowi materiały informacyjne dotyczące „Programu Mieszkańca Gminy</w:t>
      </w:r>
      <w:r>
        <w:rPr>
          <w:rFonts w:ascii="Times New Roman" w:eastAsia="Times New Roman" w:hAnsi="Times New Roman" w:cs="Times New Roman"/>
          <w:lang w:eastAsia="pl-PL"/>
        </w:rPr>
        <w:t xml:space="preserve"> Ujsoły</w:t>
      </w:r>
      <w:r w:rsidRPr="00721923">
        <w:rPr>
          <w:rFonts w:ascii="Times New Roman" w:eastAsia="Times New Roman" w:hAnsi="Times New Roman" w:cs="Times New Roman"/>
          <w:lang w:eastAsia="pl-PL"/>
        </w:rPr>
        <w:t>”, a Partner Programu zobowiązuje się do udzielania informacji o tym Programie wszystkim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>zainteresowanym.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Organizator Programu umieści na swojej stronie internetowej informacje o określonym w niniejszej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Umowie sposobie zaangażowania Partnera w „Program Mieszkańca Gminy </w:t>
      </w:r>
      <w:r>
        <w:rPr>
          <w:rFonts w:ascii="Times New Roman" w:eastAsia="Times New Roman" w:hAnsi="Times New Roman" w:cs="Times New Roman"/>
          <w:lang w:eastAsia="pl-PL"/>
        </w:rPr>
        <w:t>Ujsoły</w:t>
      </w:r>
      <w:r w:rsidRPr="00721923">
        <w:rPr>
          <w:rFonts w:ascii="Times New Roman" w:eastAsia="Times New Roman" w:hAnsi="Times New Roman" w:cs="Times New Roman"/>
          <w:lang w:eastAsia="pl-PL"/>
        </w:rPr>
        <w:t>” oraz o jego danych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 xml:space="preserve">teleadresowych, poda również jego logo i informację dotyczącą adresu jego strony internetowej </w:t>
      </w:r>
      <w:proofErr w:type="spellStart"/>
      <w:r w:rsidRPr="00721923">
        <w:rPr>
          <w:rFonts w:ascii="Times New Roman" w:eastAsia="Times New Roman" w:hAnsi="Times New Roman" w:cs="Times New Roman"/>
          <w:lang w:eastAsia="pl-PL"/>
        </w:rPr>
        <w:t>www</w:t>
      </w:r>
      <w:proofErr w:type="spellEnd"/>
      <w:r w:rsidRPr="00721923">
        <w:rPr>
          <w:rFonts w:ascii="Times New Roman" w:eastAsia="Times New Roman" w:hAnsi="Times New Roman" w:cs="Times New Roman"/>
          <w:lang w:eastAsia="pl-PL"/>
        </w:rPr>
        <w:t>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Każdej ze Stron Umowy przysługuje prawo jej wypowiedzenia z zachowaniem miesięcznego terminu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>wypowiedzenia ze skutkiem na koniec miesiąca kalendarzowego, poprzez przekazanie drugiej Stronie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21923">
        <w:rPr>
          <w:rFonts w:ascii="Times New Roman" w:eastAsia="Times New Roman" w:hAnsi="Times New Roman" w:cs="Times New Roman"/>
          <w:lang w:eastAsia="pl-PL"/>
        </w:rPr>
        <w:t>pisemnego oświadczenia o wypowiedzeniu Umowy.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W sprawach nieuregulowanych Umową mają zastosowanie przepisy Kodeksu Cywilnego.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Spory mogące wyniknąć w związku z wykonywaniem Umowy Strony poddają pod rozstrzygnięcie Sądu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właściwego dla siedziby Organizatora Programu.</w:t>
      </w: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>§11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21923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:rsidR="009B219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B2193" w:rsidRPr="00721923" w:rsidRDefault="009B2193" w:rsidP="009B219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1923">
        <w:rPr>
          <w:rFonts w:ascii="Times New Roman" w:eastAsia="Times New Roman" w:hAnsi="Times New Roman" w:cs="Times New Roman"/>
          <w:b/>
          <w:lang w:eastAsia="pl-PL"/>
        </w:rPr>
        <w:t xml:space="preserve"> PARTNER PROGRAMU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721923">
        <w:rPr>
          <w:rFonts w:ascii="Times New Roman" w:eastAsia="Times New Roman" w:hAnsi="Times New Roman" w:cs="Times New Roman"/>
          <w:b/>
          <w:lang w:eastAsia="pl-PL"/>
        </w:rPr>
        <w:t>ORGANIZATOR PROGRAMU</w:t>
      </w:r>
    </w:p>
    <w:p w:rsidR="00313CC0" w:rsidRPr="009B2193" w:rsidRDefault="00313CC0" w:rsidP="009B2193"/>
    <w:sectPr w:rsidR="00313CC0" w:rsidRPr="009B2193" w:rsidSect="009902CF">
      <w:footerReference w:type="default" r:id="rId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632"/>
      <w:docPartObj>
        <w:docPartGallery w:val="Page Numbers (Bottom of Page)"/>
        <w:docPartUnique/>
      </w:docPartObj>
    </w:sdtPr>
    <w:sdtEndPr/>
    <w:sdtContent>
      <w:p w:rsidR="00293071" w:rsidRDefault="00987D51">
        <w:pPr>
          <w:pStyle w:val="Stopka"/>
        </w:pPr>
        <w:r w:rsidRPr="00FC58E5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58240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A82C2F" w:rsidRDefault="00987D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B2193" w:rsidRPr="009B2193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72953"/>
    <w:rsid w:val="00313CC0"/>
    <w:rsid w:val="00987D51"/>
    <w:rsid w:val="009B2193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B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2</cp:revision>
  <dcterms:created xsi:type="dcterms:W3CDTF">2018-07-03T09:22:00Z</dcterms:created>
  <dcterms:modified xsi:type="dcterms:W3CDTF">2018-07-03T09:22:00Z</dcterms:modified>
</cp:coreProperties>
</file>